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4F" w:rsidRPr="00DE4183" w:rsidRDefault="002C554F" w:rsidP="002C554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2C554F" w:rsidRPr="00DE4183" w:rsidRDefault="002C554F" w:rsidP="002C554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DE4183" w:rsidRDefault="002C554F" w:rsidP="002C554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Одбор за финансије, републички буџет  </w:t>
      </w:r>
    </w:p>
    <w:p w:rsidR="002C554F" w:rsidRPr="00DE4183" w:rsidRDefault="00DE4183" w:rsidP="002C554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2C554F" w:rsidRPr="00DE4183">
        <w:rPr>
          <w:rFonts w:ascii="Times New Roman" w:hAnsi="Times New Roman"/>
          <w:sz w:val="24"/>
          <w:szCs w:val="24"/>
          <w:lang w:val="sr-Cyrl-CS"/>
        </w:rPr>
        <w:t>контролу трошења јавних средстава</w:t>
      </w:r>
      <w:r w:rsidR="002C554F" w:rsidRPr="00DE4183">
        <w:rPr>
          <w:rFonts w:ascii="Times New Roman" w:hAnsi="Times New Roman"/>
          <w:sz w:val="24"/>
          <w:szCs w:val="24"/>
          <w:lang w:val="sr-Latn-CS"/>
        </w:rPr>
        <w:t xml:space="preserve">   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Б  е  о  г  р  а  д  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before="240"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before="240"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ПРЕДСЕДНИК  НАРОДНЕ  СКУПШТИНЕ  </w:t>
      </w:r>
    </w:p>
    <w:p w:rsidR="007F4DB0" w:rsidRPr="00DE4183" w:rsidRDefault="007F4DB0" w:rsidP="002C554F">
      <w:pPr>
        <w:spacing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F4DB0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На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основу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члана 21а став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12E" w:rsidRPr="00DE4183">
        <w:rPr>
          <w:rFonts w:ascii="Times New Roman" w:hAnsi="Times New Roman"/>
          <w:sz w:val="24"/>
          <w:szCs w:val="24"/>
          <w:lang w:val="sr-Cyrl-CS"/>
        </w:rPr>
        <w:t>3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Закона о Народној банци Србије („Службени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>гласник</w:t>
      </w:r>
      <w:r w:rsidR="00E4487D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РС“, бр. 72/03, 55/04, 85/05, 44/10 и 76/12) </w:t>
      </w:r>
      <w:r w:rsidR="0003549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03549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члана 203.</w:t>
      </w:r>
      <w:r w:rsidR="004442B6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став 1. Пословника Народне скупштине – Пречишћени текст („Службени гласник РС“, број 20/12) Одбор за финансије, републички буџет и контролу трошења јавних средстава Народне скупштине, на седници одржаној</w:t>
      </w:r>
      <w:r w:rsidR="004442B6" w:rsidRPr="00DE4183">
        <w:rPr>
          <w:rFonts w:ascii="Times New Roman" w:hAnsi="Times New Roman"/>
          <w:sz w:val="24"/>
          <w:szCs w:val="24"/>
          <w:lang w:val="sr-Latn-CS"/>
        </w:rPr>
        <w:t xml:space="preserve"> 23. </w:t>
      </w:r>
      <w:r w:rsidR="004442B6" w:rsidRPr="00DE4183">
        <w:rPr>
          <w:rFonts w:ascii="Times New Roman" w:hAnsi="Times New Roman"/>
          <w:sz w:val="24"/>
          <w:szCs w:val="24"/>
          <w:lang w:val="sr-Cyrl-CS"/>
        </w:rPr>
        <w:t xml:space="preserve">октобра </w:t>
      </w:r>
      <w:r w:rsidRPr="00DE4183">
        <w:rPr>
          <w:rFonts w:ascii="Times New Roman" w:hAnsi="Times New Roman"/>
          <w:sz w:val="24"/>
          <w:szCs w:val="24"/>
          <w:lang w:val="sr-Cyrl-CS"/>
        </w:rPr>
        <w:t>2012. године,  утврдио је Предлог одлуке о избору директора Управе за надзор</w:t>
      </w:r>
      <w:r w:rsidR="004C6EED" w:rsidRPr="00DE4183">
        <w:rPr>
          <w:rFonts w:ascii="Times New Roman" w:hAnsi="Times New Roman"/>
          <w:sz w:val="24"/>
          <w:szCs w:val="24"/>
          <w:lang w:val="sr-Cyrl-CS"/>
        </w:rPr>
        <w:t xml:space="preserve"> над финансијским институцијама</w:t>
      </w:r>
      <w:r w:rsidR="00641D72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с предлогом да се по хитном поступку,</w:t>
      </w:r>
      <w:r w:rsidR="0095549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у складу са чланом 168. став 3. Пословника Народне скупштине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4C6EED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>у</w:t>
      </w:r>
      <w:r w:rsidR="002844B1" w:rsidRPr="00DE4183">
        <w:rPr>
          <w:rFonts w:ascii="Times New Roman" w:hAnsi="Times New Roman"/>
          <w:sz w:val="24"/>
          <w:szCs w:val="24"/>
          <w:lang w:val="sr-Cyrl-CS"/>
        </w:rPr>
        <w:t>врсти у днев</w:t>
      </w:r>
      <w:r w:rsidR="00C06419" w:rsidRPr="00DE4183">
        <w:rPr>
          <w:rFonts w:ascii="Times New Roman" w:hAnsi="Times New Roman"/>
          <w:sz w:val="24"/>
          <w:szCs w:val="24"/>
          <w:lang w:val="sr-Cyrl-CS"/>
        </w:rPr>
        <w:t>н</w:t>
      </w:r>
      <w:r w:rsidR="002844B1" w:rsidRPr="00DE4183">
        <w:rPr>
          <w:rFonts w:ascii="Times New Roman" w:hAnsi="Times New Roman"/>
          <w:sz w:val="24"/>
          <w:szCs w:val="24"/>
          <w:lang w:val="sr-Cyrl-CS"/>
        </w:rPr>
        <w:t>и ред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6419" w:rsidRPr="00DE4183">
        <w:rPr>
          <w:rFonts w:ascii="Times New Roman" w:hAnsi="Times New Roman"/>
          <w:sz w:val="24"/>
          <w:szCs w:val="24"/>
          <w:lang w:val="sr-Cyrl-CS"/>
        </w:rPr>
        <w:t>текуће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 xml:space="preserve"> Друге седнице </w:t>
      </w:r>
      <w:r w:rsidR="00981BB0" w:rsidRPr="00DE4183">
        <w:rPr>
          <w:rFonts w:ascii="Times New Roman" w:hAnsi="Times New Roman"/>
          <w:sz w:val="24"/>
          <w:szCs w:val="24"/>
          <w:lang w:val="sr-Cyrl-CS"/>
        </w:rPr>
        <w:t xml:space="preserve">Другог 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>редовног заседања Народне скупштине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3158" w:rsidRPr="00DE4183" w:rsidRDefault="00C43158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  <w:t>За представника предлагача на седници Народне скупштине одређена је Весна Ковач, председник Одбора за финансије, републички буџет и контролу трошења јавних средстава.</w:t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Latn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                    ПРЕДСЕДНИК ОДБОРА</w:t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              Весна Ковач</w:t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579C0" w:rsidRPr="00DE4183" w:rsidRDefault="006579C0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7512E" w:rsidRPr="00DE4183" w:rsidRDefault="0007512E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579C0" w:rsidRDefault="006579C0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0FC1" w:rsidRDefault="009A0FC1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0FC1" w:rsidRPr="00DE4183" w:rsidRDefault="009A0FC1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ind w:left="6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Latn-CS"/>
        </w:rPr>
        <w:lastRenderedPageBreak/>
        <w:t xml:space="preserve">     </w:t>
      </w:r>
      <w:r w:rsidR="009A0FC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П Р Е Д Л О Г</w:t>
      </w:r>
    </w:p>
    <w:p w:rsidR="00187F7B" w:rsidRPr="00DE4183" w:rsidRDefault="00187F7B" w:rsidP="002C554F">
      <w:pPr>
        <w:spacing w:line="240" w:lineRule="auto"/>
        <w:ind w:left="648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21а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став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12E" w:rsidRPr="00DE4183">
        <w:rPr>
          <w:rFonts w:ascii="Times New Roman" w:hAnsi="Times New Roman"/>
          <w:sz w:val="24"/>
          <w:szCs w:val="24"/>
          <w:lang w:val="sr-Cyrl-CS"/>
        </w:rPr>
        <w:t>3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Закона о Народној банци Србије („Службени </w:t>
      </w:r>
      <w:r w:rsidR="00187F7B" w:rsidRPr="00DE4183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Pr="00DE4183">
        <w:rPr>
          <w:rFonts w:ascii="Times New Roman" w:hAnsi="Times New Roman"/>
          <w:sz w:val="24"/>
          <w:szCs w:val="24"/>
          <w:lang w:val="sr-Cyrl-CS"/>
        </w:rPr>
        <w:t>РС“,  бр. 72/03, 55/04, 85/05, 44/10 и 76/12)</w:t>
      </w:r>
      <w:r w:rsidR="00187F7B" w:rsidRPr="00DE4183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8. став 1. Закона о Народној скупштини (“Службени гласник РС“, број 9/10)</w:t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Народна  скуштина  Републике  Србије,  на  седници </w:t>
      </w:r>
      <w:r w:rsidRPr="00DE4183">
        <w:rPr>
          <w:rFonts w:ascii="Times New Roman" w:hAnsi="Times New Roman"/>
          <w:sz w:val="24"/>
          <w:szCs w:val="24"/>
          <w:lang w:val="sr-Latn-CS"/>
        </w:rPr>
        <w:t>----------------------------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редовног заседања у 2012. години,  одржаној -----------------------------2012.године, 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донела је</w:t>
      </w: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>О Д Л У К У</w:t>
      </w:r>
    </w:p>
    <w:p w:rsidR="002C554F" w:rsidRPr="00DE4183" w:rsidRDefault="002C554F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>О</w:t>
      </w:r>
      <w:r w:rsidR="004B3706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ИЗБОРУ ДИРЕКТОРА УПРАВЕ ЗА НАДЗОР</w:t>
      </w:r>
    </w:p>
    <w:p w:rsidR="002C554F" w:rsidRPr="00DE4183" w:rsidRDefault="005D1D89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>НАД ФИНАНСИЈСКИМ ИНСТИТУЦИЈАМА</w:t>
      </w:r>
    </w:p>
    <w:p w:rsidR="00134F4D" w:rsidRPr="00DE4183" w:rsidRDefault="00134F4D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F6306" w:rsidRPr="00DE4183" w:rsidRDefault="00CF6306" w:rsidP="00CF6306">
      <w:pPr>
        <w:spacing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DE4183">
        <w:rPr>
          <w:rFonts w:ascii="Times New Roman" w:hAnsi="Times New Roman"/>
          <w:sz w:val="24"/>
          <w:szCs w:val="24"/>
          <w:lang w:val="sr-Latn-CS"/>
        </w:rPr>
        <w:t>I</w:t>
      </w:r>
    </w:p>
    <w:p w:rsidR="00CF6306" w:rsidRPr="00DE4183" w:rsidRDefault="00CF6306" w:rsidP="002C554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ABF" w:rsidRPr="00DE4183" w:rsidRDefault="002C554F" w:rsidP="00641D72">
      <w:pPr>
        <w:spacing w:line="240" w:lineRule="auto"/>
        <w:ind w:left="720" w:firstLine="720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За директора Управе за надзор 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над финансијским институцијама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бира </w:t>
      </w:r>
    </w:p>
    <w:p w:rsidR="002C554F" w:rsidRPr="00DE4183" w:rsidRDefault="002C554F" w:rsidP="00641D7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>се Ђорђе Јевтић,  на период од шест година.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           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Latn-CS"/>
        </w:rPr>
        <w:t xml:space="preserve">     II</w:t>
      </w:r>
    </w:p>
    <w:p w:rsidR="00187F7B" w:rsidRPr="00DE4183" w:rsidRDefault="00187F7B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Latn-CS"/>
        </w:rPr>
        <w:tab/>
      </w:r>
      <w:r w:rsidRPr="00DE4183">
        <w:rPr>
          <w:rFonts w:ascii="Times New Roman" w:hAnsi="Times New Roman"/>
          <w:sz w:val="24"/>
          <w:szCs w:val="24"/>
          <w:lang w:val="sr-Latn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Ову  одлуку објавити у „Службеном  гласнику Републике Србије“. 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187F7B" w:rsidRPr="00DE4183" w:rsidRDefault="00187F7B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>РС Број ----</w:t>
      </w:r>
    </w:p>
    <w:p w:rsidR="002C554F" w:rsidRPr="00DE4183" w:rsidRDefault="002C554F" w:rsidP="002C554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У Београду, ---- </w:t>
      </w:r>
      <w:r w:rsidR="00187F7B" w:rsidRPr="00DE4183">
        <w:rPr>
          <w:rFonts w:ascii="Times New Roman" w:hAnsi="Times New Roman"/>
          <w:sz w:val="24"/>
          <w:szCs w:val="24"/>
          <w:lang w:val="sr-Cyrl-CS"/>
        </w:rPr>
        <w:t>октобар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2012.године</w:t>
      </w:r>
    </w:p>
    <w:p w:rsidR="00187F7B" w:rsidRPr="00DE4183" w:rsidRDefault="00187F7B" w:rsidP="002C554F">
      <w:pPr>
        <w:spacing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2C554F" w:rsidRPr="00DE4183" w:rsidRDefault="002C554F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>НАРОДНА СКУПШТИНА РЕПУБЛИКЕ СРБИЈЕ</w:t>
      </w:r>
    </w:p>
    <w:p w:rsidR="00187F7B" w:rsidRPr="00DE4183" w:rsidRDefault="00187F7B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C554F" w:rsidRPr="00DE4183" w:rsidRDefault="002C554F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</w:t>
      </w:r>
      <w:r w:rsidR="004B5011" w:rsidRPr="00DE4183">
        <w:rPr>
          <w:rFonts w:ascii="Times New Roman" w:hAnsi="Times New Roman"/>
          <w:sz w:val="24"/>
          <w:szCs w:val="24"/>
          <w:lang w:val="sr-Cyrl-CS"/>
        </w:rPr>
        <w:t xml:space="preserve">                         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0700D3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DE4183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2C554F" w:rsidRPr="00DE4183" w:rsidRDefault="002C554F" w:rsidP="002C554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</w: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4BC1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мр Небојша </w:t>
      </w:r>
      <w:r w:rsidR="004B5011" w:rsidRPr="00DE4183">
        <w:rPr>
          <w:rFonts w:ascii="Times New Roman" w:hAnsi="Times New Roman"/>
          <w:sz w:val="24"/>
          <w:szCs w:val="24"/>
          <w:lang w:val="sr-Cyrl-CS"/>
        </w:rPr>
        <w:t>Стефановић</w:t>
      </w:r>
    </w:p>
    <w:p w:rsidR="004124AB" w:rsidRPr="00DE4183" w:rsidRDefault="004124AB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124AB" w:rsidRDefault="004124AB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A0FC1" w:rsidRPr="00DE4183" w:rsidRDefault="009A0FC1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7F4DB0" w:rsidRPr="00DE4183" w:rsidRDefault="002C554F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lastRenderedPageBreak/>
        <w:t>О б р а з л о ж е њ е</w:t>
      </w:r>
    </w:p>
    <w:p w:rsidR="003D7474" w:rsidRPr="00DE4183" w:rsidRDefault="003D7474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D1D89" w:rsidRPr="00DE4183" w:rsidRDefault="005D1D89" w:rsidP="007F4DB0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B6F8C" w:rsidRPr="00DE4183" w:rsidRDefault="000700D3" w:rsidP="002C554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ab/>
        <w:t xml:space="preserve">Одредбама члана 21а 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став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12E" w:rsidRPr="00DE4183">
        <w:rPr>
          <w:rFonts w:ascii="Times New Roman" w:hAnsi="Times New Roman"/>
          <w:sz w:val="24"/>
          <w:szCs w:val="24"/>
          <w:lang w:val="sr-Cyrl-CS"/>
        </w:rPr>
        <w:t>3.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 Закона о Народној банци Србије („Службени гласник РС“, бр. 72/03, 55/04, 85/05, 44/10 и 76/12) предвиђено је да директора Управе за надзор </w:t>
      </w:r>
      <w:r w:rsidR="004C6EED" w:rsidRPr="00DE4183">
        <w:rPr>
          <w:rFonts w:ascii="Times New Roman" w:hAnsi="Times New Roman"/>
          <w:sz w:val="24"/>
          <w:szCs w:val="24"/>
          <w:lang w:val="sr-Cyrl-CS"/>
        </w:rPr>
        <w:t>над финансијским институцијама</w:t>
      </w:r>
      <w:r w:rsidR="00E3165E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бира Народна скупштина, 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на период од шест година </w:t>
      </w:r>
      <w:r w:rsidRPr="00DE4183">
        <w:rPr>
          <w:rFonts w:ascii="Times New Roman" w:hAnsi="Times New Roman"/>
          <w:sz w:val="24"/>
          <w:szCs w:val="24"/>
          <w:lang w:val="sr-Cyrl-CS"/>
        </w:rPr>
        <w:t>на предлог Одбора Народне скупштине надлежног за послове финансија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.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B6F8C" w:rsidRPr="00DE4183" w:rsidRDefault="000700D3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Одредбама члана 24. став 2. Закона о изменама и допунама 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Закона о Народној банци Србије („Службени гласник РС“,  број 76/12) прописано је да ће избор директора Управе за надзор </w:t>
      </w:r>
      <w:r w:rsidR="0003549C" w:rsidRPr="00DE4183">
        <w:rPr>
          <w:rFonts w:ascii="Times New Roman" w:hAnsi="Times New Roman"/>
          <w:sz w:val="24"/>
          <w:szCs w:val="24"/>
          <w:lang w:val="sr-Cyrl-CS"/>
        </w:rPr>
        <w:t xml:space="preserve">над финансијским институцијама 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>бити извршен у року од 90 дана од дана ступања на снагу овог закона.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B6F8C" w:rsidRPr="00DE4183" w:rsidRDefault="00790C8F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>С тим у вези, Одбор за финансије, републички буџет и контролу трошења јавних средстава упутио је позив посланичким групама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да имајући у виду одредбе Закона о Народној банци Србије, предложе Одбору, у писаној форми, свог кандидата за директора 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>Управе за надзор над финансијским институцијама.</w:t>
      </w:r>
    </w:p>
    <w:p w:rsidR="00790C8F" w:rsidRPr="00DE4183" w:rsidRDefault="00790C8F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Предлог у писаној форми, са биографијом кандидата и изјавом да прихвата кандидатуру за директора 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>Управе за надзор над финансијским институцијама</w:t>
      </w:r>
      <w:r w:rsidR="004124AB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доставњен 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7A1CC2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Одбору за финансије, републички буџет и контролу трошења јавних средстава 19. октобра 2012. године  од стране посланичке групе Српска напредна странка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056910" w:rsidRPr="00DE4183">
        <w:rPr>
          <w:rFonts w:ascii="Times New Roman" w:hAnsi="Times New Roman"/>
          <w:sz w:val="24"/>
          <w:szCs w:val="24"/>
          <w:lang w:val="sr-Cyrl-CS"/>
        </w:rPr>
        <w:t xml:space="preserve">допис 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број 02-3216/12)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      </w:t>
      </w:r>
    </w:p>
    <w:p w:rsidR="006579C0" w:rsidRPr="00DE4183" w:rsidRDefault="002C554F" w:rsidP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Одбор је на седници одржаној 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>23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>октобра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2012. године разм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>о</w:t>
      </w:r>
      <w:r w:rsidRPr="00DE4183">
        <w:rPr>
          <w:rFonts w:ascii="Times New Roman" w:hAnsi="Times New Roman"/>
          <w:sz w:val="24"/>
          <w:szCs w:val="24"/>
          <w:lang w:val="sr-Cyrl-CS"/>
        </w:rPr>
        <w:t>тр</w:t>
      </w:r>
      <w:r w:rsidR="00C7212C" w:rsidRPr="00DE4183">
        <w:rPr>
          <w:rFonts w:ascii="Times New Roman" w:hAnsi="Times New Roman"/>
          <w:sz w:val="24"/>
          <w:szCs w:val="24"/>
          <w:lang w:val="sr-Cyrl-CS"/>
        </w:rPr>
        <w:t>и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="00C7212C" w:rsidRPr="00DE4183">
        <w:rPr>
          <w:rFonts w:ascii="Times New Roman" w:hAnsi="Times New Roman"/>
          <w:sz w:val="24"/>
          <w:szCs w:val="24"/>
          <w:lang w:val="sr-Cyrl-CS"/>
        </w:rPr>
        <w:t xml:space="preserve">предлог 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кандидата за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избор </w:t>
      </w:r>
      <w:r w:rsidR="00790C8F" w:rsidRPr="00DE4183">
        <w:rPr>
          <w:rFonts w:ascii="Times New Roman" w:hAnsi="Times New Roman"/>
          <w:sz w:val="24"/>
          <w:szCs w:val="24"/>
          <w:lang w:val="sr-Cyrl-CS"/>
        </w:rPr>
        <w:t xml:space="preserve">директора Управе за надзор </w:t>
      </w:r>
      <w:r w:rsidR="007A1CC2" w:rsidRPr="00DE4183">
        <w:rPr>
          <w:rFonts w:ascii="Times New Roman" w:hAnsi="Times New Roman"/>
          <w:sz w:val="24"/>
          <w:szCs w:val="24"/>
          <w:lang w:val="sr-Cyrl-CS"/>
        </w:rPr>
        <w:t>над финансијским институцијама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C7212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>обавио разговор са кандидатом сходно члану 203.</w:t>
      </w:r>
      <w:r w:rsidR="00F8177C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 xml:space="preserve">став 1. </w:t>
      </w:r>
      <w:r w:rsidR="002D50BB" w:rsidRPr="00DE4183">
        <w:rPr>
          <w:rFonts w:ascii="Times New Roman" w:hAnsi="Times New Roman"/>
          <w:sz w:val="24"/>
          <w:szCs w:val="24"/>
          <w:lang w:val="sr-Cyrl-CS"/>
        </w:rPr>
        <w:t xml:space="preserve"> Пословника Народне скупштине, размотрио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испуњеност услова кандидата одређених Законом и 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утврдио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већином гласова</w:t>
      </w:r>
      <w:r w:rsidR="00991470" w:rsidRPr="00DE4183">
        <w:rPr>
          <w:rFonts w:ascii="Times New Roman" w:hAnsi="Times New Roman"/>
          <w:sz w:val="24"/>
          <w:szCs w:val="24"/>
          <w:lang w:val="sr-Cyrl-CS"/>
        </w:rPr>
        <w:t>,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7212C" w:rsidRPr="00DE4183">
        <w:rPr>
          <w:rFonts w:ascii="Times New Roman" w:hAnsi="Times New Roman"/>
          <w:sz w:val="24"/>
          <w:szCs w:val="24"/>
          <w:lang w:val="sr-Cyrl-CS"/>
        </w:rPr>
        <w:t>П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ре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>д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лог </w:t>
      </w:r>
      <w:r w:rsidR="00C7212C" w:rsidRPr="00DE4183">
        <w:rPr>
          <w:rFonts w:ascii="Times New Roman" w:hAnsi="Times New Roman"/>
          <w:sz w:val="24"/>
          <w:szCs w:val="24"/>
          <w:lang w:val="sr-Cyrl-CS"/>
        </w:rPr>
        <w:t xml:space="preserve">одлуке </w:t>
      </w:r>
      <w:r w:rsidRPr="00DE4183">
        <w:rPr>
          <w:rFonts w:ascii="Times New Roman" w:hAnsi="Times New Roman"/>
          <w:sz w:val="24"/>
          <w:szCs w:val="24"/>
          <w:lang w:val="sr-Cyrl-CS"/>
        </w:rPr>
        <w:t>за</w:t>
      </w:r>
      <w:r w:rsidRPr="00DE4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4183">
        <w:rPr>
          <w:rFonts w:ascii="Times New Roman" w:hAnsi="Times New Roman"/>
          <w:sz w:val="24"/>
          <w:szCs w:val="24"/>
          <w:lang w:val="sr-Cyrl-CS"/>
        </w:rPr>
        <w:t>избор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 директора </w:t>
      </w:r>
      <w:r w:rsidR="00D35ABF" w:rsidRPr="00DE4183">
        <w:rPr>
          <w:rFonts w:ascii="Times New Roman" w:hAnsi="Times New Roman"/>
          <w:sz w:val="24"/>
          <w:szCs w:val="24"/>
          <w:lang w:val="sr-Cyrl-CS"/>
        </w:rPr>
        <w:t>Управе за надзор над финансијским институцијама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, на период од 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шест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година, са биографиј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ом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и изјав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ом </w:t>
      </w:r>
      <w:r w:rsidRPr="00DE4183">
        <w:rPr>
          <w:rFonts w:ascii="Times New Roman" w:hAnsi="Times New Roman"/>
          <w:sz w:val="24"/>
          <w:szCs w:val="24"/>
          <w:lang w:val="sr-Cyrl-CS"/>
        </w:rPr>
        <w:t>кандидата да прихвата кандидатуру, ради усвајања.</w:t>
      </w:r>
      <w:r w:rsidR="007F4DB0"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F4DB0" w:rsidRPr="00DE4183" w:rsidRDefault="002C554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4183">
        <w:rPr>
          <w:rFonts w:ascii="Times New Roman" w:hAnsi="Times New Roman"/>
          <w:sz w:val="24"/>
          <w:szCs w:val="24"/>
          <w:lang w:val="sr-Cyrl-CS"/>
        </w:rPr>
        <w:t xml:space="preserve">Одбор је упутио Народној скупштини предлог да се одлука о избору 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директора </w:t>
      </w:r>
      <w:r w:rsidR="00E3165E" w:rsidRPr="00DE4183">
        <w:rPr>
          <w:rFonts w:ascii="Times New Roman" w:hAnsi="Times New Roman"/>
          <w:sz w:val="24"/>
          <w:szCs w:val="24"/>
          <w:lang w:val="sr-Cyrl-CS"/>
        </w:rPr>
        <w:t xml:space="preserve">Управе за надзор над финансијским институцијама </w:t>
      </w:r>
      <w:r w:rsidRPr="00DE4183">
        <w:rPr>
          <w:rFonts w:ascii="Times New Roman" w:hAnsi="Times New Roman"/>
          <w:sz w:val="24"/>
          <w:szCs w:val="24"/>
          <w:lang w:val="sr-Cyrl-CS"/>
        </w:rPr>
        <w:t>донесе по хитном поступку, у складу са чланом 16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>8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D79BF" w:rsidRPr="00DE4183">
        <w:rPr>
          <w:rFonts w:ascii="Times New Roman" w:hAnsi="Times New Roman"/>
          <w:sz w:val="24"/>
          <w:szCs w:val="24"/>
          <w:lang w:val="sr-Cyrl-CS"/>
        </w:rPr>
        <w:t xml:space="preserve">став 3. 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Пословника Народне скупштине, 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како би 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>се П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>р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>ед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лог 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 xml:space="preserve">одлуке размотрио у току 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>Друге седнице Другог редовног заседања Народне скупштине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>.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 Н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едоношење </w:t>
      </w:r>
      <w:r w:rsidR="006579C0" w:rsidRPr="00DE4183">
        <w:rPr>
          <w:rFonts w:ascii="Times New Roman" w:hAnsi="Times New Roman"/>
          <w:sz w:val="24"/>
          <w:szCs w:val="24"/>
          <w:lang w:val="sr-Cyrl-CS"/>
        </w:rPr>
        <w:t xml:space="preserve">наведене </w:t>
      </w:r>
      <w:r w:rsidRPr="00DE4183">
        <w:rPr>
          <w:rFonts w:ascii="Times New Roman" w:hAnsi="Times New Roman"/>
          <w:sz w:val="24"/>
          <w:szCs w:val="24"/>
          <w:lang w:val="sr-Cyrl-CS"/>
        </w:rPr>
        <w:t>одлуке може да проузрокује штетне последице за рад ов</w:t>
      </w:r>
      <w:r w:rsidR="00AB5538" w:rsidRPr="00DE4183">
        <w:rPr>
          <w:rFonts w:ascii="Times New Roman" w:hAnsi="Times New Roman"/>
          <w:sz w:val="24"/>
          <w:szCs w:val="24"/>
          <w:lang w:val="sr-Cyrl-CS"/>
        </w:rPr>
        <w:t>ог државног органа.</w:t>
      </w:r>
      <w:r w:rsidRPr="00DE418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sectPr w:rsidR="007F4DB0" w:rsidRPr="00DE4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4F"/>
    <w:rsid w:val="0003549C"/>
    <w:rsid w:val="00056910"/>
    <w:rsid w:val="000700D3"/>
    <w:rsid w:val="0007512E"/>
    <w:rsid w:val="00134F4D"/>
    <w:rsid w:val="00187F7B"/>
    <w:rsid w:val="002839F8"/>
    <w:rsid w:val="002844B1"/>
    <w:rsid w:val="002C554F"/>
    <w:rsid w:val="002D50BB"/>
    <w:rsid w:val="003D7474"/>
    <w:rsid w:val="004124AB"/>
    <w:rsid w:val="00414BC1"/>
    <w:rsid w:val="004442B6"/>
    <w:rsid w:val="004B3706"/>
    <w:rsid w:val="004B5011"/>
    <w:rsid w:val="004C6EED"/>
    <w:rsid w:val="005D1D89"/>
    <w:rsid w:val="00641D72"/>
    <w:rsid w:val="006579C0"/>
    <w:rsid w:val="00790C8F"/>
    <w:rsid w:val="007A1CC2"/>
    <w:rsid w:val="007D79BF"/>
    <w:rsid w:val="007F4DB0"/>
    <w:rsid w:val="0095549B"/>
    <w:rsid w:val="00981BB0"/>
    <w:rsid w:val="00991470"/>
    <w:rsid w:val="009A0FC1"/>
    <w:rsid w:val="00AB5538"/>
    <w:rsid w:val="00AB6F8C"/>
    <w:rsid w:val="00C06419"/>
    <w:rsid w:val="00C43158"/>
    <w:rsid w:val="00C7212C"/>
    <w:rsid w:val="00C85BFC"/>
    <w:rsid w:val="00CF6306"/>
    <w:rsid w:val="00D35ABF"/>
    <w:rsid w:val="00DE4183"/>
    <w:rsid w:val="00E3165E"/>
    <w:rsid w:val="00E4487D"/>
    <w:rsid w:val="00F8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4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4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36</cp:revision>
  <cp:lastPrinted>2012-10-23T11:10:00Z</cp:lastPrinted>
  <dcterms:created xsi:type="dcterms:W3CDTF">2012-10-23T08:57:00Z</dcterms:created>
  <dcterms:modified xsi:type="dcterms:W3CDTF">2012-11-08T10:40:00Z</dcterms:modified>
</cp:coreProperties>
</file>